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530FB1">
        <w:trPr>
          <w:trHeight w:val="3428"/>
        </w:trPr>
        <w:tc>
          <w:tcPr>
            <w:tcW w:w="2684" w:type="dxa"/>
            <w:shd w:val="clear" w:color="auto" w:fill="E2EFD9" w:themeFill="accent6" w:themeFillTint="33"/>
          </w:tcPr>
          <w:p w14:paraId="78D908C9" w14:textId="15F95E5D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1AA5C152" w14:textId="64688B81" w:rsidR="00801158" w:rsidRDefault="00801158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Year 12 Nucleic Acids</w:t>
            </w:r>
          </w:p>
          <w:p w14:paraId="67BD7EC0" w14:textId="2C331FBA" w:rsidR="005F2B3F" w:rsidRPr="005F2B3F" w:rsidRDefault="005F2B3F" w:rsidP="00351843">
            <w:pPr>
              <w:jc w:val="center"/>
              <w:rPr>
                <w:rFonts w:cstheme="minorHAnsi"/>
                <w:bCs/>
                <w:color w:val="522A5B"/>
                <w:sz w:val="24"/>
                <w:szCs w:val="24"/>
              </w:rPr>
            </w:pPr>
          </w:p>
          <w:p w14:paraId="757809B9" w14:textId="6DA1BBE3" w:rsidR="008E39B4" w:rsidRPr="00811F13" w:rsidRDefault="00233658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inline distT="0" distB="0" distL="0" distR="0" wp14:anchorId="03099DD7" wp14:editId="1467D426">
                  <wp:extent cx="1509803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795" cy="67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E2EFD9" w:themeFill="accent6" w:themeFillTint="33"/>
          </w:tcPr>
          <w:p w14:paraId="191A053B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541541BD" w14:textId="77777777" w:rsidR="008E39B4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Previous Learning </w:t>
            </w:r>
          </w:p>
          <w:p w14:paraId="4E1C021A" w14:textId="1CCFEE62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 w:rsidRPr="00F41DB5">
              <w:rPr>
                <w:rFonts w:cstheme="minorHAnsi"/>
                <w:sz w:val="24"/>
                <w:szCs w:val="24"/>
                <w:u w:val="single"/>
              </w:rPr>
              <w:t xml:space="preserve">Future Learning </w:t>
            </w:r>
          </w:p>
          <w:p w14:paraId="1A3E4F06" w14:textId="37B42B0D" w:rsidR="00F41DB5" w:rsidRPr="00F41DB5" w:rsidRDefault="00F41DB5" w:rsidP="00351843">
            <w:pPr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Enquiry Processes</w:t>
            </w:r>
          </w:p>
          <w:p w14:paraId="4C75361B" w14:textId="6D94CA6A" w:rsidR="00F41DB5" w:rsidRPr="00F41DB5" w:rsidRDefault="00F41DB5" w:rsidP="00351843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Analyse Patterns, Draw conclusions, Present data, Justify opinions, Collect data, Present data, Plan variables</w:t>
            </w:r>
          </w:p>
        </w:tc>
        <w:tc>
          <w:tcPr>
            <w:tcW w:w="2268" w:type="dxa"/>
            <w:vMerge w:val="restart"/>
            <w:shd w:val="clear" w:color="auto" w:fill="E2EFD9" w:themeFill="accent6" w:themeFillTint="33"/>
          </w:tcPr>
          <w:p w14:paraId="47A991E2" w14:textId="7376B834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EB73818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Adenine</w:t>
            </w:r>
          </w:p>
          <w:p w14:paraId="35EFE83B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Adenosine triphosphate </w:t>
            </w:r>
          </w:p>
          <w:p w14:paraId="4FACEE68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Base</w:t>
            </w:r>
          </w:p>
          <w:p w14:paraId="3842F6DB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Base pair</w:t>
            </w:r>
          </w:p>
          <w:p w14:paraId="7C04F8AF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Cytosine</w:t>
            </w:r>
          </w:p>
          <w:p w14:paraId="65C55C90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Deoxyribose</w:t>
            </w:r>
          </w:p>
          <w:p w14:paraId="5F7CFE6A" w14:textId="77777777" w:rsidR="00F6436C" w:rsidRDefault="00F6436C" w:rsidP="00187EE8">
            <w:pPr>
              <w:spacing w:before="5" w:after="200" w:line="276" w:lineRule="auto"/>
              <w:ind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DNA helicase</w:t>
            </w:r>
          </w:p>
          <w:p w14:paraId="59391D3F" w14:textId="77777777" w:rsidR="00F6436C" w:rsidRDefault="00F6436C" w:rsidP="00187EE8">
            <w:pPr>
              <w:spacing w:before="5" w:after="200" w:line="276" w:lineRule="auto"/>
              <w:ind w:right="97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DNA polymerase</w:t>
            </w:r>
          </w:p>
          <w:p w14:paraId="7F23D393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Guanine</w:t>
            </w:r>
          </w:p>
          <w:p w14:paraId="1C789881" w14:textId="77777777" w:rsidR="00F6436C" w:rsidRDefault="00F6436C" w:rsidP="00187EE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Nucleotide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597F4821" w14:textId="77777777" w:rsidR="00F6436C" w:rsidRDefault="00F6436C" w:rsidP="00187EE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Phosphorylation</w:t>
            </w:r>
          </w:p>
          <w:p w14:paraId="02FF0DD5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Ribose</w:t>
            </w:r>
          </w:p>
          <w:p w14:paraId="0DC250D1" w14:textId="77777777" w:rsidR="00F6436C" w:rsidRDefault="00F6436C" w:rsidP="00187EE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Semi-conservative replication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72A30A63" w14:textId="77777777" w:rsidR="00F6436C" w:rsidRDefault="00F6436C" w:rsidP="00187EE8">
            <w:pPr>
              <w:spacing w:before="5" w:after="200" w:line="276" w:lineRule="auto"/>
              <w:ind w:right="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Thymine</w:t>
            </w:r>
          </w:p>
          <w:p w14:paraId="73D26C1A" w14:textId="77777777" w:rsidR="00F6436C" w:rsidRDefault="00F6436C" w:rsidP="00187EE8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Uracil</w:t>
            </w:r>
          </w:p>
          <w:p w14:paraId="57CB29DF" w14:textId="77777777" w:rsidR="00187EE8" w:rsidRDefault="00187EE8" w:rsidP="00187EE8">
            <w:pPr>
              <w:spacing w:after="240"/>
              <w:rPr>
                <w:rFonts w:ascii="Calibri" w:eastAsia="Calibri" w:hAnsi="Calibri" w:cs="Calibri"/>
                <w:b/>
              </w:rPr>
            </w:pPr>
          </w:p>
          <w:p w14:paraId="49147324" w14:textId="56463042" w:rsidR="009F1971" w:rsidRPr="00811F13" w:rsidRDefault="009F1971" w:rsidP="00530FB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30FB1">
        <w:trPr>
          <w:trHeight w:val="3639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6D9AD2CC" w14:textId="491AF7E4" w:rsidR="008E39B4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1627B09A" w14:textId="4F7352E8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That the structure of a nucleotide is a monomer from which nucleic acids are made</w:t>
            </w:r>
          </w:p>
          <w:p w14:paraId="1CF462B1" w14:textId="1C5E7B24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synthesis and breakdown of polynucleotides by the formation and breakage of phosphodiester</w:t>
            </w: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br/>
              <w:t>bonds</w:t>
            </w:r>
          </w:p>
          <w:p w14:paraId="6FA6C740" w14:textId="432A946A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structure of ADP and ATP</w:t>
            </w:r>
          </w:p>
          <w:p w14:paraId="35A2FFD7" w14:textId="77777777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structure of DNA (deoxyribonucleic acid) and how to purify DNA by precipitation</w:t>
            </w:r>
          </w:p>
          <w:p w14:paraId="7949DEED" w14:textId="1698F8D3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Semi-conservative DNA replication</w:t>
            </w:r>
          </w:p>
          <w:p w14:paraId="11383C40" w14:textId="23CA6A49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The nature of the genetic code</w:t>
            </w:r>
          </w:p>
          <w:p w14:paraId="061F76E3" w14:textId="058E6227" w:rsidR="00003CF7" w:rsidRPr="00003CF7" w:rsidRDefault="00003CF7" w:rsidP="00003CF7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b/>
                <w:bCs/>
                <w:iCs/>
                <w:color w:val="522A5B"/>
                <w:sz w:val="20"/>
                <w:szCs w:val="20"/>
                <w:u w:val="single"/>
              </w:rPr>
            </w:pPr>
            <w:r w:rsidRPr="00003CF7">
              <w:rPr>
                <w:rFonts w:ascii="Calibri" w:eastAsia="Times New Roman" w:hAnsi="Calibri"/>
                <w:iCs/>
                <w:color w:val="000000"/>
                <w:sz w:val="20"/>
                <w:szCs w:val="20"/>
              </w:rPr>
              <w:t>About the transcription and translation of genes resulting in the synthesis of polypeptides</w:t>
            </w:r>
          </w:p>
          <w:p w14:paraId="4A211780" w14:textId="77777777" w:rsidR="00003CF7" w:rsidRDefault="00003CF7" w:rsidP="00003CF7">
            <w:pPr>
              <w:pStyle w:val="ListParagrap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02CA37D5" w14:textId="77777777" w:rsidR="00003CF7" w:rsidRDefault="00003CF7" w:rsidP="00003CF7">
            <w:pPr>
              <w:pStyle w:val="ListParagraph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  <w:p w14:paraId="58409EB7" w14:textId="728F695E" w:rsidR="00227ECC" w:rsidRPr="00003CF7" w:rsidRDefault="00227ECC" w:rsidP="00003CF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003CF7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704CD9BE" w14:textId="4054E6E8" w:rsidR="00351843" w:rsidRPr="00811F13" w:rsidRDefault="00351843" w:rsidP="00530FB1">
            <w:pPr>
              <w:pStyle w:val="ListParagraph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4F4A4CC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530FB1">
        <w:trPr>
          <w:trHeight w:val="260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42F8EE7E" w14:textId="77777777" w:rsidR="008E39B4" w:rsidRPr="00F9765D" w:rsidRDefault="008E39B4" w:rsidP="0035184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70B84D1A" w14:textId="04FC9FDD" w:rsidR="00351843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Careers</w:t>
            </w:r>
          </w:p>
          <w:p w14:paraId="46637D41" w14:textId="0A8A2A0F" w:rsidR="00076ACB" w:rsidRDefault="00076ACB" w:rsidP="00076ACB">
            <w:r>
              <w:t>Forensics Biochemistry Medicine Laboratory Work Teaching Pharmacology Biotechnology Veterinary Work</w:t>
            </w:r>
          </w:p>
          <w:p w14:paraId="6A8D9AFA" w14:textId="77777777" w:rsidR="00076ACB" w:rsidRPr="00351843" w:rsidRDefault="00076ACB" w:rsidP="00351843">
            <w:pP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</w:pPr>
          </w:p>
          <w:p w14:paraId="19026EC5" w14:textId="7B994C54" w:rsidR="00227ECC" w:rsidRDefault="00351843" w:rsidP="00351843">
            <w:pPr>
              <w:rPr>
                <w:rFonts w:cstheme="minorHAnsi"/>
                <w:color w:val="000000" w:themeColor="text1"/>
                <w:sz w:val="24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STE</w:t>
            </w:r>
            <w:r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(A)</w:t>
            </w:r>
            <w:r w:rsidRPr="00351843">
              <w:rPr>
                <w:rFonts w:cstheme="minorHAnsi"/>
                <w:color w:val="000000" w:themeColor="text1"/>
                <w:sz w:val="24"/>
                <w:szCs w:val="20"/>
                <w:u w:val="single"/>
              </w:rPr>
              <w:t>M</w:t>
            </w:r>
            <w:r w:rsidR="00227ECC" w:rsidRPr="00351843">
              <w:rPr>
                <w:rFonts w:cstheme="minorHAnsi"/>
                <w:color w:val="000000" w:themeColor="text1"/>
                <w:sz w:val="24"/>
                <w:szCs w:val="20"/>
              </w:rPr>
              <w:t xml:space="preserve"> </w:t>
            </w:r>
          </w:p>
          <w:p w14:paraId="001E2D6F" w14:textId="2ADA7DE8" w:rsidR="00351843" w:rsidRPr="00811F13" w:rsidRDefault="00351843" w:rsidP="0035184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51843">
              <w:rPr>
                <w:rFonts w:cstheme="minorHAnsi"/>
                <w:color w:val="000000" w:themeColor="text1"/>
                <w:sz w:val="20"/>
                <w:szCs w:val="20"/>
              </w:rPr>
              <w:t>https://highcliffe.sharepoint.com/sites/LearnSTEM</w:t>
            </w: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20C1B22D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530FB1">
        <w:trPr>
          <w:trHeight w:val="558"/>
        </w:trPr>
        <w:tc>
          <w:tcPr>
            <w:tcW w:w="8070" w:type="dxa"/>
            <w:gridSpan w:val="2"/>
            <w:shd w:val="clear" w:color="auto" w:fill="E2EFD9" w:themeFill="accent6" w:themeFillTint="33"/>
          </w:tcPr>
          <w:p w14:paraId="5AA3A0AB" w14:textId="4B58993A" w:rsidR="00811F13" w:rsidRDefault="008E39B4" w:rsidP="00351843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20FB12B9" w14:textId="30CDC145" w:rsidR="00351843" w:rsidRPr="00351843" w:rsidRDefault="00351843" w:rsidP="00351843">
            <w:pPr>
              <w:rPr>
                <w:rFonts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Cs/>
                <w:color w:val="461E64"/>
                <w:sz w:val="24"/>
                <w:szCs w:val="24"/>
              </w:rPr>
              <w:t xml:space="preserve">End of topic assessment </w:t>
            </w:r>
          </w:p>
          <w:p w14:paraId="7C953E82" w14:textId="48EA00C6" w:rsidR="00811F13" w:rsidRPr="00811F13" w:rsidRDefault="00811F13" w:rsidP="00351843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E2EFD9" w:themeFill="accent6" w:themeFillTint="33"/>
          </w:tcPr>
          <w:p w14:paraId="048BF811" w14:textId="77777777" w:rsidR="008E39B4" w:rsidRPr="00F9765D" w:rsidRDefault="008E39B4" w:rsidP="00351843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0A317C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E200A" w14:textId="77777777" w:rsidR="000A317C" w:rsidRDefault="000A317C" w:rsidP="00017B74">
      <w:pPr>
        <w:spacing w:after="0" w:line="240" w:lineRule="auto"/>
      </w:pPr>
      <w:r>
        <w:separator/>
      </w:r>
    </w:p>
  </w:endnote>
  <w:endnote w:type="continuationSeparator" w:id="0">
    <w:p w14:paraId="289F4872" w14:textId="77777777" w:rsidR="000A317C" w:rsidRDefault="000A317C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3B37B" w14:textId="77777777" w:rsidR="000A317C" w:rsidRDefault="000A317C" w:rsidP="00017B74">
      <w:pPr>
        <w:spacing w:after="0" w:line="240" w:lineRule="auto"/>
      </w:pPr>
      <w:r>
        <w:separator/>
      </w:r>
    </w:p>
  </w:footnote>
  <w:footnote w:type="continuationSeparator" w:id="0">
    <w:p w14:paraId="3DE1FDD2" w14:textId="77777777" w:rsidR="000A317C" w:rsidRDefault="000A317C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0A5CC1D"/>
    <w:multiLevelType w:val="hybridMultilevel"/>
    <w:tmpl w:val="13968EB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DDD10CA"/>
    <w:multiLevelType w:val="hybridMultilevel"/>
    <w:tmpl w:val="A72835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7510482"/>
    <w:multiLevelType w:val="hybridMultilevel"/>
    <w:tmpl w:val="40149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FC6BAD"/>
    <w:multiLevelType w:val="hybridMultilevel"/>
    <w:tmpl w:val="59626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0662D"/>
    <w:multiLevelType w:val="hybridMultilevel"/>
    <w:tmpl w:val="3398A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03CF7"/>
    <w:rsid w:val="00017B74"/>
    <w:rsid w:val="0007415F"/>
    <w:rsid w:val="00076ACB"/>
    <w:rsid w:val="000A317C"/>
    <w:rsid w:val="00120429"/>
    <w:rsid w:val="00187EE8"/>
    <w:rsid w:val="001E2237"/>
    <w:rsid w:val="00227ECC"/>
    <w:rsid w:val="00233658"/>
    <w:rsid w:val="0025332D"/>
    <w:rsid w:val="002B0167"/>
    <w:rsid w:val="00351843"/>
    <w:rsid w:val="003E6B6F"/>
    <w:rsid w:val="00415490"/>
    <w:rsid w:val="00440E6C"/>
    <w:rsid w:val="00487E07"/>
    <w:rsid w:val="00530FB1"/>
    <w:rsid w:val="005949E3"/>
    <w:rsid w:val="005F2B3F"/>
    <w:rsid w:val="005F4E99"/>
    <w:rsid w:val="007146EF"/>
    <w:rsid w:val="007579F3"/>
    <w:rsid w:val="00794920"/>
    <w:rsid w:val="00801158"/>
    <w:rsid w:val="00811F13"/>
    <w:rsid w:val="0083335D"/>
    <w:rsid w:val="00847F4E"/>
    <w:rsid w:val="00867D25"/>
    <w:rsid w:val="008B1952"/>
    <w:rsid w:val="008E39B4"/>
    <w:rsid w:val="009A7682"/>
    <w:rsid w:val="009F1971"/>
    <w:rsid w:val="00A11EF1"/>
    <w:rsid w:val="00A23F48"/>
    <w:rsid w:val="00A314F1"/>
    <w:rsid w:val="00BA166B"/>
    <w:rsid w:val="00BA646E"/>
    <w:rsid w:val="00C41B59"/>
    <w:rsid w:val="00CA59AB"/>
    <w:rsid w:val="00DB0006"/>
    <w:rsid w:val="00DC23A5"/>
    <w:rsid w:val="00DC3654"/>
    <w:rsid w:val="00E14615"/>
    <w:rsid w:val="00E5371A"/>
    <w:rsid w:val="00E56E79"/>
    <w:rsid w:val="00E75491"/>
    <w:rsid w:val="00E83867"/>
    <w:rsid w:val="00EC5EBA"/>
    <w:rsid w:val="00F41DB5"/>
    <w:rsid w:val="00F43D58"/>
    <w:rsid w:val="00F6436C"/>
    <w:rsid w:val="00F87D2C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styleId="BalloonText">
    <w:name w:val="Balloon Text"/>
    <w:basedOn w:val="Normal"/>
    <w:link w:val="BalloonTextChar"/>
    <w:uiPriority w:val="99"/>
    <w:semiHidden/>
    <w:unhideWhenUsed/>
    <w:rsid w:val="005F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B3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41D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3" ma:contentTypeDescription="Create a new document." ma:contentTypeScope="" ma:versionID="6a7620dcad278837ce6c321e848c5e0d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5e38807e25bca913ad5f2d1838e84168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26D755-EA99-4AC1-BCA1-19412296C8AA}"/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RCraven</cp:lastModifiedBy>
  <cp:revision>9</cp:revision>
  <cp:lastPrinted>2022-05-09T09:04:00Z</cp:lastPrinted>
  <dcterms:created xsi:type="dcterms:W3CDTF">2022-06-14T10:31:00Z</dcterms:created>
  <dcterms:modified xsi:type="dcterms:W3CDTF">2022-06-22T13:29:00Z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